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C0D3" w14:textId="59F20D6B" w:rsidR="00463D03" w:rsidRPr="00121AEF" w:rsidRDefault="00463D03" w:rsidP="00121AEF">
      <w:pPr>
        <w:autoSpaceDE w:val="0"/>
        <w:autoSpaceDN w:val="0"/>
        <w:adjustRightInd w:val="0"/>
        <w:ind w:left="-567"/>
        <w:jc w:val="center"/>
        <w:rPr>
          <w:rFonts w:ascii="Verdana" w:hAnsi="Verdana" w:cs="PT Mono"/>
          <w:color w:val="353535"/>
          <w:sz w:val="36"/>
          <w:lang w:bidi="ar-SA"/>
        </w:rPr>
      </w:pPr>
      <w:bookmarkStart w:id="0" w:name="OLE_LINK1"/>
      <w:bookmarkStart w:id="1" w:name="OLE_LINK2"/>
      <w:r w:rsidRPr="00121AEF">
        <w:rPr>
          <w:rFonts w:ascii="Verdana" w:hAnsi="Verdana" w:cs="PT Mono"/>
          <w:color w:val="353535"/>
          <w:sz w:val="36"/>
          <w:lang w:bidi="ar-SA"/>
        </w:rPr>
        <w:t>Базовый процесс дефрагментации</w:t>
      </w:r>
    </w:p>
    <w:p w14:paraId="35F9A873" w14:textId="77777777" w:rsidR="00121AEF" w:rsidRPr="00121AEF" w:rsidRDefault="00121AEF" w:rsidP="00121AEF">
      <w:pPr>
        <w:autoSpaceDE w:val="0"/>
        <w:autoSpaceDN w:val="0"/>
        <w:adjustRightInd w:val="0"/>
        <w:ind w:left="-567"/>
        <w:jc w:val="center"/>
        <w:rPr>
          <w:rFonts w:ascii="Verdana" w:hAnsi="Verdana" w:cs="PT Mono"/>
          <w:b/>
          <w:color w:val="353535"/>
          <w:lang w:bidi="ar-SA"/>
        </w:rPr>
      </w:pPr>
    </w:p>
    <w:p w14:paraId="34D3235D" w14:textId="77777777" w:rsidR="00463D03" w:rsidRPr="00121AEF" w:rsidRDefault="00463D03" w:rsidP="00463D0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Составьте по возможности полный список всех устремлений, которые вы когда-либо имели.</w:t>
      </w:r>
    </w:p>
    <w:p w14:paraId="23006FEB" w14:textId="77777777" w:rsidR="00463D03" w:rsidRPr="00121AEF" w:rsidRDefault="00463D03" w:rsidP="00463D0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О чем я любил помечтать?</w:t>
      </w:r>
    </w:p>
    <w:p w14:paraId="62D248A2" w14:textId="77777777" w:rsidR="00463D03" w:rsidRPr="00121AEF" w:rsidRDefault="00463D03" w:rsidP="00463D0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О чем я грезил, визуализировал, представляя себя в этой роли?</w:t>
      </w:r>
      <w:bookmarkStart w:id="2" w:name="_GoBack"/>
      <w:bookmarkEnd w:id="2"/>
    </w:p>
    <w:p w14:paraId="38396CE2" w14:textId="77777777" w:rsidR="00463D03" w:rsidRPr="00121AEF" w:rsidRDefault="00463D03" w:rsidP="00463D0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Капая деятельность вызывало у меня эмоциональный отклик?</w:t>
      </w:r>
    </w:p>
    <w:p w14:paraId="0E12E183" w14:textId="77777777" w:rsidR="00463D03" w:rsidRPr="00121AEF" w:rsidRDefault="00463D03" w:rsidP="00463D0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Что мне нравилось делать?</w:t>
      </w:r>
    </w:p>
    <w:p w14:paraId="0562160A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t>Что вам больше всего нравилось делать в детстве? Есть ли у вас такие желания, осуществить которые, как вам кажется, мешает нехватка времени и денег? Есть ли у вас такие увлечения, которыми вы очень дорожите, но которые окружающим кажутся бредовыми идеями? Есть ли у вас хобби или интересы, которые можно сделать своим профессиональным занятием? Чем бы вы занимались, если бы вам не нужно было зарабатывать деньги? Загляните глубоко в свою душу. Не ограничивайте себя мыслями о том, что вам как здравомыслящему взрослому человеку должно делать. Думайте о том, что вам действительно хочется делать в жизни.</w:t>
      </w:r>
    </w:p>
    <w:p w14:paraId="1EF440FF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t>Что бы вы хотели сделать такого, чего до сих пор не делали? Что бы вы хотели делать, если бы у вас были для этого возможности? Есть ли у вас такая мечта, от которой вам постоянно приходится отказываться? Что вы хотели бы успеть сделать, пока вы живете на этой земле? Есть ли что-нибудь такое, что бы очень хотелось сделать, но вам кажется, что это в принципе невозможно? Интересуетесь ли вы чем-нибудь таким, что вами совершенно не     воспринимается как работа? Есть ли такие виды деятельности, во время занятий которыми время пролетает незаметно?</w:t>
      </w:r>
    </w:p>
    <w:p w14:paraId="1B6E356E" w14:textId="77777777" w:rsidR="00463D03" w:rsidRPr="00121AEF" w:rsidRDefault="00463D03" w:rsidP="00463D03">
      <w:pPr>
        <w:autoSpaceDE w:val="0"/>
        <w:autoSpaceDN w:val="0"/>
        <w:adjustRightInd w:val="0"/>
        <w:ind w:left="460"/>
        <w:rPr>
          <w:rFonts w:ascii="Verdana" w:hAnsi="Verdana" w:cs="PT Mono"/>
          <w:color w:val="353535"/>
          <w:lang w:bidi="ar-SA"/>
        </w:rPr>
      </w:pPr>
    </w:p>
    <w:p w14:paraId="6E0478AD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t>Это могут быть любые устремления - насколько угодно мелкие и насколько угодно большие - из какой угодно области вашей жизни. Любой сложности и любого жизненного периода, но не забудьте упомянуть все то, что «так и вертится в голове». Как следует проработайте свои устремления, особенно те, которые вас сильно «беспокоят».</w:t>
      </w:r>
    </w:p>
    <w:p w14:paraId="3C967C22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t>Что у вас хорошо получается? Чему бы вы хотели научиться? Хотели бы вы освоить что-нибудь такое, что естественным образом дополняло ваши уже приобретенные способности?</w:t>
      </w:r>
    </w:p>
    <w:p w14:paraId="742504C8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t>Здесь главное - сформулировать и записать все то, что уже накопилось. Выписывайте до тех пор, пока вы не сможете вспомнить ничего нового. Возможно сначала это будет трудно. И где-то в середине заболит голова или прихватит живот, или настанет «творческий тупик», когда вы будете уверены, что «что-то есть, а что - не помню». Но, я надеюсь, вас не остановит подобная мелочь. Сделайте небольшой перерыв, отдохните (можете даже вздремнуть) и продолжите список. Но не откладывайте на потом, не экономьте, выложитесь до конца.</w:t>
      </w:r>
    </w:p>
    <w:p w14:paraId="53B316EC" w14:textId="77777777" w:rsidR="00385CC3" w:rsidRDefault="00385CC3" w:rsidP="00463D03">
      <w:p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</w:p>
    <w:p w14:paraId="4B356417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Затем подведите черту и начните изобретать.</w:t>
      </w:r>
    </w:p>
    <w:p w14:paraId="5A4DB4E0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Что я стал бы / мог бы делать, если бы все вышеперечисленное уже было достигнуто?</w:t>
      </w:r>
    </w:p>
    <w:p w14:paraId="7220CC24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lastRenderedPageBreak/>
        <w:t>Изобретайте устремления, которые вы могли бы иметь себе после того, как реализовали бы уже выписанные.</w:t>
      </w:r>
    </w:p>
    <w:p w14:paraId="6F4467F4" w14:textId="77777777" w:rsidR="00463D03" w:rsidRPr="00121AEF" w:rsidRDefault="00463D03" w:rsidP="00463D03">
      <w:pPr>
        <w:autoSpaceDE w:val="0"/>
        <w:autoSpaceDN w:val="0"/>
        <w:adjustRightInd w:val="0"/>
        <w:rPr>
          <w:rFonts w:ascii="Verdana" w:hAnsi="Verdana" w:cs="PT Mono"/>
          <w:color w:val="353535"/>
          <w:lang w:bidi="ar-SA"/>
        </w:rPr>
      </w:pPr>
      <w:r w:rsidRPr="00121AEF">
        <w:rPr>
          <w:rFonts w:ascii="Verdana" w:hAnsi="Verdana" w:cs="PT Mono"/>
          <w:color w:val="353535"/>
          <w:lang w:bidi="ar-SA"/>
        </w:rPr>
        <w:t>Это то, что вы откладываете на будущее - «про запас» - чтобы было, чем заняться дальше, и чтобы вы не почувствовали себя несчастным после завершения процесса. Создайте полное изобилие будущих устремлений, так чтобы вы были уверены в том, что вам их хватит на всю жизнь, а лучше - на «несколько жизней». Достигните совершенства в изобретении их; делайте до тех пор, пока они не польются из вас рекой.</w:t>
      </w:r>
    </w:p>
    <w:p w14:paraId="2E54E49E" w14:textId="77777777" w:rsidR="00463D03" w:rsidRPr="00121AEF" w:rsidRDefault="00463D03" w:rsidP="00385CC3">
      <w:p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Окончание этого этапа уловить достаточно просто: наступит полное</w:t>
      </w:r>
    </w:p>
    <w:p w14:paraId="09D3474F" w14:textId="77777777" w:rsidR="00463D03" w:rsidRPr="00121AEF" w:rsidRDefault="00463D03" w:rsidP="00385CC3">
      <w:p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душевное равновесие, а такте необычная ясность ума. Если по ходу</w:t>
      </w:r>
    </w:p>
    <w:p w14:paraId="0963673D" w14:textId="77777777" w:rsidR="00463D03" w:rsidRPr="00121AEF" w:rsidRDefault="00463D03" w:rsidP="00385CC3">
      <w:pPr>
        <w:autoSpaceDE w:val="0"/>
        <w:autoSpaceDN w:val="0"/>
        <w:adjustRightInd w:val="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выполнения возникали негативные проявления, то они уйдут.</w:t>
      </w:r>
    </w:p>
    <w:p w14:paraId="55464708" w14:textId="77777777" w:rsidR="00385CC3" w:rsidRDefault="00385CC3" w:rsidP="00121AEF">
      <w:pPr>
        <w:autoSpaceDE w:val="0"/>
        <w:autoSpaceDN w:val="0"/>
        <w:adjustRightInd w:val="0"/>
        <w:ind w:left="360"/>
        <w:rPr>
          <w:rFonts w:ascii="Verdana" w:hAnsi="Verdana" w:cs="PT Mono"/>
          <w:b/>
          <w:color w:val="353535"/>
          <w:lang w:bidi="ar-SA"/>
        </w:rPr>
      </w:pPr>
    </w:p>
    <w:p w14:paraId="457C31DA" w14:textId="77777777" w:rsidR="00463D03" w:rsidRPr="00121AEF" w:rsidRDefault="00463D03" w:rsidP="00121AEF">
      <w:pPr>
        <w:autoSpaceDE w:val="0"/>
        <w:autoSpaceDN w:val="0"/>
        <w:adjustRightInd w:val="0"/>
        <w:ind w:left="36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3.</w:t>
      </w:r>
      <w:r w:rsidRPr="00121AEF">
        <w:rPr>
          <w:rFonts w:ascii="Verdana" w:hAnsi="Verdana" w:cs="PT Mono"/>
          <w:b/>
          <w:color w:val="353535"/>
          <w:lang w:bidi="ar-SA"/>
        </w:rPr>
        <w:tab/>
        <w:t>Берем полученный список и теперь в настоящем времени оцениваем эмоциональный отклик на данный момент - вычеркиваем все ненужное, оставляем только то, что «греет» и является актуальным на данный момент.</w:t>
      </w:r>
    </w:p>
    <w:p w14:paraId="489155DB" w14:textId="77777777" w:rsidR="00463D03" w:rsidRPr="00121AEF" w:rsidRDefault="00463D03" w:rsidP="00121AEF">
      <w:pPr>
        <w:autoSpaceDE w:val="0"/>
        <w:autoSpaceDN w:val="0"/>
        <w:adjustRightInd w:val="0"/>
        <w:ind w:left="108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а. Обратите внимание, что часть пунктов мотет быть отнесена к группе «надо сделать прямо сейчас» - некоторые детские мечты, например, стоит просто реализовать и тем самым «закончить» циклы с ними.</w:t>
      </w:r>
    </w:p>
    <w:p w14:paraId="0A978E59" w14:textId="77777777" w:rsidR="00463D03" w:rsidRPr="00121AEF" w:rsidRDefault="00463D03" w:rsidP="00121AEF">
      <w:pPr>
        <w:autoSpaceDE w:val="0"/>
        <w:autoSpaceDN w:val="0"/>
        <w:adjustRightInd w:val="0"/>
        <w:ind w:left="36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4.</w:t>
      </w:r>
      <w:r w:rsidRPr="00121AEF">
        <w:rPr>
          <w:rFonts w:ascii="Verdana" w:hAnsi="Verdana" w:cs="PT Mono"/>
          <w:b/>
          <w:color w:val="353535"/>
          <w:lang w:bidi="ar-SA"/>
        </w:rPr>
        <w:tab/>
        <w:t>Группируем и выстраиваем пункты в группах.</w:t>
      </w:r>
    </w:p>
    <w:p w14:paraId="733CB35C" w14:textId="77777777" w:rsidR="00463D03" w:rsidRPr="00121AEF" w:rsidRDefault="00463D03" w:rsidP="00121AEF">
      <w:pPr>
        <w:autoSpaceDE w:val="0"/>
        <w:autoSpaceDN w:val="0"/>
        <w:adjustRightInd w:val="0"/>
        <w:ind w:left="36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5.</w:t>
      </w:r>
      <w:r w:rsidRPr="00121AEF">
        <w:rPr>
          <w:rFonts w:ascii="Verdana" w:hAnsi="Verdana" w:cs="PT Mono"/>
          <w:b/>
          <w:color w:val="353535"/>
          <w:lang w:bidi="ar-SA"/>
        </w:rPr>
        <w:tab/>
        <w:t>Даем названия каждой группе.</w:t>
      </w:r>
    </w:p>
    <w:p w14:paraId="7AB9D81D" w14:textId="77777777" w:rsidR="00463D03" w:rsidRPr="00121AEF" w:rsidRDefault="00463D03" w:rsidP="00121AEF">
      <w:pPr>
        <w:autoSpaceDE w:val="0"/>
        <w:autoSpaceDN w:val="0"/>
        <w:adjustRightInd w:val="0"/>
        <w:ind w:left="36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6.</w:t>
      </w:r>
      <w:r w:rsidRPr="00121AEF">
        <w:rPr>
          <w:rFonts w:ascii="Verdana" w:hAnsi="Verdana" w:cs="PT Mono"/>
          <w:b/>
          <w:color w:val="353535"/>
          <w:lang w:bidi="ar-SA"/>
        </w:rPr>
        <w:tab/>
        <w:t>Ищем связи между группами.</w:t>
      </w:r>
    </w:p>
    <w:p w14:paraId="46A4CEF0" w14:textId="77777777" w:rsidR="00463D03" w:rsidRPr="00121AEF" w:rsidRDefault="00463D03" w:rsidP="00121AEF">
      <w:pPr>
        <w:autoSpaceDE w:val="0"/>
        <w:autoSpaceDN w:val="0"/>
        <w:adjustRightInd w:val="0"/>
        <w:ind w:left="360"/>
        <w:rPr>
          <w:rFonts w:ascii="Verdana" w:hAnsi="Verdana" w:cs="PT Mono"/>
          <w:b/>
          <w:color w:val="353535"/>
          <w:lang w:bidi="ar-SA"/>
        </w:rPr>
      </w:pPr>
      <w:r w:rsidRPr="00121AEF">
        <w:rPr>
          <w:rFonts w:ascii="Verdana" w:hAnsi="Verdana" w:cs="PT Mono"/>
          <w:b/>
          <w:color w:val="353535"/>
          <w:lang w:bidi="ar-SA"/>
        </w:rPr>
        <w:t>7.</w:t>
      </w:r>
      <w:r w:rsidRPr="00121AEF">
        <w:rPr>
          <w:rFonts w:ascii="Verdana" w:hAnsi="Verdana" w:cs="PT Mono"/>
          <w:b/>
          <w:color w:val="353535"/>
          <w:lang w:bidi="ar-SA"/>
        </w:rPr>
        <w:tab/>
        <w:t xml:space="preserve">Составляем для себя свое личное </w:t>
      </w:r>
      <w:proofErr w:type="spellStart"/>
      <w:r w:rsidRPr="00121AEF">
        <w:rPr>
          <w:rFonts w:ascii="Verdana" w:hAnsi="Verdana" w:cs="PT Mono"/>
          <w:b/>
          <w:color w:val="353535"/>
          <w:lang w:bidi="ar-SA"/>
        </w:rPr>
        <w:t>коучинговое</w:t>
      </w:r>
      <w:proofErr w:type="spellEnd"/>
      <w:r w:rsidRPr="00121AEF">
        <w:rPr>
          <w:rFonts w:ascii="Verdana" w:hAnsi="Verdana" w:cs="PT Mono"/>
          <w:b/>
          <w:color w:val="353535"/>
          <w:lang w:bidi="ar-SA"/>
        </w:rPr>
        <w:t xml:space="preserve"> колесо - совокупность устремлений и областей жизни для гармоничного саморазвития.</w:t>
      </w:r>
    </w:p>
    <w:bookmarkEnd w:id="0"/>
    <w:bookmarkEnd w:id="1"/>
    <w:p w14:paraId="12C3ECC4" w14:textId="77777777" w:rsidR="00B250A8" w:rsidRPr="00121AEF" w:rsidRDefault="00B250A8" w:rsidP="00463D03">
      <w:pPr>
        <w:rPr>
          <w:rFonts w:ascii="Verdana" w:hAnsi="Verdana"/>
        </w:rPr>
      </w:pPr>
    </w:p>
    <w:sectPr w:rsidR="00B250A8" w:rsidRPr="00121AEF" w:rsidSect="00463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0A70" w14:textId="77777777" w:rsidR="0045516C" w:rsidRDefault="0045516C">
      <w:r>
        <w:separator/>
      </w:r>
    </w:p>
  </w:endnote>
  <w:endnote w:type="continuationSeparator" w:id="0">
    <w:p w14:paraId="4B34EC2B" w14:textId="77777777" w:rsidR="0045516C" w:rsidRDefault="004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Mono">
    <w:panose1 w:val="02060509020205020204"/>
    <w:charset w:val="00"/>
    <w:family w:val="roman"/>
    <w:pitch w:val="fixed"/>
    <w:sig w:usb0="A00002EF" w:usb1="500078E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53590" w14:textId="77777777" w:rsidR="00121AEF" w:rsidRDefault="00121AE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1AA4" w14:textId="77777777" w:rsidR="00121AEF" w:rsidRDefault="00121AEF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3186" w14:textId="77777777" w:rsidR="00121AEF" w:rsidRDefault="00121AE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8D2F" w14:textId="77777777" w:rsidR="0045516C" w:rsidRDefault="0045516C"/>
  </w:footnote>
  <w:footnote w:type="continuationSeparator" w:id="0">
    <w:p w14:paraId="63DCF7C4" w14:textId="77777777" w:rsidR="0045516C" w:rsidRDefault="0045516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6C55" w14:textId="77777777" w:rsidR="00121AEF" w:rsidRDefault="00121AEF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06A1" w14:textId="63210E49" w:rsidR="00121AEF" w:rsidRDefault="00121AEF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72CE" w14:textId="77777777" w:rsidR="00121AEF" w:rsidRDefault="00121AEF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921C7A"/>
    <w:multiLevelType w:val="hybridMultilevel"/>
    <w:tmpl w:val="D8EA4238"/>
    <w:lvl w:ilvl="0" w:tplc="3A2282BC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5B793D"/>
    <w:multiLevelType w:val="multilevel"/>
    <w:tmpl w:val="FAA64E2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81680"/>
    <w:multiLevelType w:val="hybridMultilevel"/>
    <w:tmpl w:val="A2A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50A8"/>
    <w:rsid w:val="00121AEF"/>
    <w:rsid w:val="00357CFC"/>
    <w:rsid w:val="00385CC3"/>
    <w:rsid w:val="003B4481"/>
    <w:rsid w:val="0045516C"/>
    <w:rsid w:val="00463D03"/>
    <w:rsid w:val="00B250A8"/>
    <w:rsid w:val="00C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DC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;Малые прописные"/>
    <w:basedOn w:val="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14" w:lineRule="exact"/>
      <w:ind w:hanging="265"/>
    </w:pPr>
    <w:rPr>
      <w:rFonts w:ascii="Arial" w:eastAsia="Arial" w:hAnsi="Arial" w:cs="Arial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10" w:lineRule="exact"/>
      <w:ind w:firstLine="3"/>
    </w:pPr>
    <w:rPr>
      <w:rFonts w:ascii="Arial" w:eastAsia="Arial" w:hAnsi="Arial" w:cs="Arial"/>
      <w:sz w:val="17"/>
      <w:szCs w:val="17"/>
    </w:rPr>
  </w:style>
  <w:style w:type="paragraph" w:styleId="a3">
    <w:name w:val="List Paragraph"/>
    <w:basedOn w:val="a"/>
    <w:uiPriority w:val="34"/>
    <w:qFormat/>
    <w:rsid w:val="00463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AEF"/>
    <w:rPr>
      <w:color w:val="000000"/>
    </w:rPr>
  </w:style>
  <w:style w:type="paragraph" w:styleId="a6">
    <w:name w:val="footer"/>
    <w:basedOn w:val="a"/>
    <w:link w:val="a7"/>
    <w:uiPriority w:val="99"/>
    <w:unhideWhenUsed/>
    <w:rsid w:val="00121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A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264A7-A1AA-A643-AD21-441AD58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</cp:revision>
  <dcterms:created xsi:type="dcterms:W3CDTF">2015-11-09T12:05:00Z</dcterms:created>
  <dcterms:modified xsi:type="dcterms:W3CDTF">2017-06-06T11:21:00Z</dcterms:modified>
</cp:coreProperties>
</file>